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7C" w:rsidRPr="004E5647" w:rsidRDefault="00EF207C" w:rsidP="00EF207C">
      <w:pPr>
        <w:spacing w:before="60" w:after="60"/>
        <w:jc w:val="center"/>
        <w:rPr>
          <w:rFonts w:ascii="Times New Roman" w:hAnsi="Times New Roman"/>
          <w:b/>
          <w:sz w:val="28"/>
          <w:szCs w:val="28"/>
        </w:rPr>
      </w:pPr>
      <w:r w:rsidRPr="004E5647">
        <w:rPr>
          <w:rFonts w:ascii="Times New Roman" w:hAnsi="Times New Roman"/>
          <w:b/>
          <w:sz w:val="28"/>
          <w:szCs w:val="28"/>
        </w:rPr>
        <w:t>VOLLEY</w:t>
      </w:r>
    </w:p>
    <w:p w:rsidR="00EF207C" w:rsidRPr="004E5647" w:rsidRDefault="004E5647" w:rsidP="00EF207C">
      <w:pPr>
        <w:spacing w:before="60" w:after="60"/>
        <w:jc w:val="center"/>
        <w:rPr>
          <w:rFonts w:ascii="Times New Roman" w:hAnsi="Times New Roman"/>
          <w:b/>
          <w:szCs w:val="24"/>
        </w:rPr>
      </w:pPr>
      <w:proofErr w:type="gramStart"/>
      <w:r w:rsidRPr="004E5647">
        <w:rPr>
          <w:rFonts w:ascii="Times New Roman" w:hAnsi="Times New Roman"/>
          <w:b/>
          <w:szCs w:val="24"/>
        </w:rPr>
        <w:t>d</w:t>
      </w:r>
      <w:r w:rsidR="00EF207C" w:rsidRPr="004E5647">
        <w:rPr>
          <w:rFonts w:ascii="Times New Roman" w:hAnsi="Times New Roman"/>
          <w:b/>
          <w:szCs w:val="24"/>
        </w:rPr>
        <w:t>e</w:t>
      </w:r>
      <w:proofErr w:type="gramEnd"/>
      <w:r w:rsidR="00EF207C" w:rsidRPr="004E5647">
        <w:rPr>
          <w:rFonts w:ascii="Times New Roman" w:hAnsi="Times New Roman"/>
          <w:b/>
          <w:szCs w:val="24"/>
        </w:rPr>
        <w:t>: A. Branco</w:t>
      </w:r>
    </w:p>
    <w:p w:rsidR="004E5647" w:rsidRPr="004E5647" w:rsidRDefault="004E5647" w:rsidP="00EF207C">
      <w:pPr>
        <w:spacing w:before="60" w:after="60"/>
        <w:jc w:val="center"/>
        <w:rPr>
          <w:rFonts w:ascii="Times New Roman" w:hAnsi="Times New Roman"/>
          <w:b/>
          <w:szCs w:val="24"/>
        </w:rPr>
      </w:pPr>
    </w:p>
    <w:p w:rsidR="004E5647" w:rsidRDefault="004E5647" w:rsidP="005921D4">
      <w:pPr>
        <w:spacing w:line="360" w:lineRule="auto"/>
        <w:ind w:firstLine="709"/>
        <w:jc w:val="both"/>
        <w:rPr>
          <w:rFonts w:ascii="Times New Roman" w:hAnsi="Times New Roman"/>
          <w:szCs w:val="24"/>
        </w:rPr>
      </w:pPr>
      <w:r w:rsidRPr="004E5647">
        <w:rPr>
          <w:rFonts w:ascii="Times New Roman" w:hAnsi="Times New Roman"/>
          <w:szCs w:val="24"/>
        </w:rPr>
        <w:t xml:space="preserve">Um projecto com esta dimensão nunca pode ser concretizado por uma </w:t>
      </w:r>
      <w:r>
        <w:rPr>
          <w:rFonts w:ascii="Times New Roman" w:hAnsi="Times New Roman"/>
          <w:szCs w:val="24"/>
        </w:rPr>
        <w:t>só pessoa. No “</w:t>
      </w:r>
      <w:proofErr w:type="spellStart"/>
      <w:r>
        <w:rPr>
          <w:rFonts w:ascii="Times New Roman" w:hAnsi="Times New Roman"/>
          <w:szCs w:val="24"/>
        </w:rPr>
        <w:t>Volley</w:t>
      </w:r>
      <w:proofErr w:type="spellEnd"/>
      <w:r>
        <w:rPr>
          <w:rFonts w:ascii="Times New Roman" w:hAnsi="Times New Roman"/>
          <w:szCs w:val="24"/>
        </w:rPr>
        <w:t xml:space="preserve">” </w:t>
      </w:r>
      <w:r w:rsidRPr="004E5647">
        <w:rPr>
          <w:rFonts w:ascii="Times New Roman" w:hAnsi="Times New Roman"/>
          <w:szCs w:val="24"/>
        </w:rPr>
        <w:t>outras pessoas c</w:t>
      </w:r>
      <w:r>
        <w:rPr>
          <w:rFonts w:ascii="Times New Roman" w:hAnsi="Times New Roman"/>
          <w:szCs w:val="24"/>
        </w:rPr>
        <w:t xml:space="preserve">ontribuíram para que este </w:t>
      </w:r>
      <w:proofErr w:type="spellStart"/>
      <w:r>
        <w:rPr>
          <w:rFonts w:ascii="Times New Roman" w:hAnsi="Times New Roman"/>
          <w:szCs w:val="24"/>
        </w:rPr>
        <w:t>projeto</w:t>
      </w:r>
      <w:proofErr w:type="spellEnd"/>
      <w:r>
        <w:rPr>
          <w:rFonts w:ascii="Times New Roman" w:hAnsi="Times New Roman"/>
          <w:szCs w:val="24"/>
        </w:rPr>
        <w:t xml:space="preserve"> </w:t>
      </w:r>
      <w:r w:rsidRPr="004E5647">
        <w:rPr>
          <w:rFonts w:ascii="Times New Roman" w:hAnsi="Times New Roman"/>
          <w:szCs w:val="24"/>
        </w:rPr>
        <w:t>realiza-se nos termos previstos e concordantes co</w:t>
      </w:r>
      <w:r>
        <w:rPr>
          <w:rFonts w:ascii="Times New Roman" w:hAnsi="Times New Roman"/>
          <w:szCs w:val="24"/>
        </w:rPr>
        <w:t xml:space="preserve">m a estrutura profissional de acolhimento. </w:t>
      </w:r>
      <w:r w:rsidRPr="004E5647">
        <w:rPr>
          <w:rFonts w:ascii="Times New Roman" w:hAnsi="Times New Roman"/>
          <w:szCs w:val="24"/>
        </w:rPr>
        <w:t>O Chão de Oliva tem uma estrutura que suporta a operacionalidade das actividades ao longo do ano, nas suas dimensões de criação, programação e formação, mas tem necessida</w:t>
      </w:r>
      <w:r>
        <w:rPr>
          <w:rFonts w:ascii="Times New Roman" w:hAnsi="Times New Roman"/>
          <w:szCs w:val="24"/>
        </w:rPr>
        <w:t>de de recorrer a outras pessoas</w:t>
      </w:r>
      <w:r w:rsidRPr="004E5647">
        <w:rPr>
          <w:rFonts w:ascii="Times New Roman" w:hAnsi="Times New Roman"/>
          <w:szCs w:val="24"/>
        </w:rPr>
        <w:t xml:space="preserve"> que</w:t>
      </w:r>
      <w:r>
        <w:rPr>
          <w:rFonts w:ascii="Times New Roman" w:hAnsi="Times New Roman"/>
          <w:szCs w:val="24"/>
        </w:rPr>
        <w:t>,</w:t>
      </w:r>
      <w:r w:rsidRPr="004E5647">
        <w:rPr>
          <w:rFonts w:ascii="Times New Roman" w:hAnsi="Times New Roman"/>
          <w:szCs w:val="24"/>
        </w:rPr>
        <w:t xml:space="preserve"> ao juntarem-se aos projectos, contribuem para melhor os mesmos.</w:t>
      </w:r>
    </w:p>
    <w:p w:rsidR="004E5647" w:rsidRPr="004E5647" w:rsidRDefault="004E5647" w:rsidP="005921D4">
      <w:pPr>
        <w:spacing w:line="360" w:lineRule="auto"/>
        <w:jc w:val="both"/>
        <w:rPr>
          <w:rFonts w:ascii="Times New Roman" w:hAnsi="Times New Roman"/>
          <w:b/>
          <w:szCs w:val="24"/>
        </w:rPr>
      </w:pPr>
      <w:r w:rsidRPr="004E5647">
        <w:rPr>
          <w:rFonts w:ascii="Times New Roman" w:hAnsi="Times New Roman"/>
          <w:szCs w:val="24"/>
        </w:rPr>
        <w:t>Assim a ficha artística e técnica do espectáculo ficou assim constituída:</w:t>
      </w:r>
    </w:p>
    <w:p w:rsidR="00EF207C" w:rsidRPr="004E5647" w:rsidRDefault="00EF207C" w:rsidP="004E5647">
      <w:pPr>
        <w:spacing w:before="60" w:after="60" w:line="276" w:lineRule="auto"/>
        <w:rPr>
          <w:rFonts w:ascii="Times New Roman" w:hAnsi="Times New Roman"/>
          <w:b/>
          <w:szCs w:val="24"/>
        </w:rPr>
      </w:pPr>
    </w:p>
    <w:p w:rsidR="00EF207C" w:rsidRPr="004E5647" w:rsidRDefault="00EF207C" w:rsidP="004E5647">
      <w:pPr>
        <w:spacing w:before="60" w:after="60" w:line="276" w:lineRule="auto"/>
        <w:rPr>
          <w:rFonts w:ascii="Times New Roman" w:hAnsi="Times New Roman"/>
          <w:b/>
          <w:szCs w:val="24"/>
        </w:rPr>
      </w:pP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4E5647">
        <w:rPr>
          <w:rFonts w:ascii="Times New Roman" w:hAnsi="Times New Roman"/>
          <w:b/>
          <w:szCs w:val="24"/>
        </w:rPr>
        <w:t>Ficha do Espectáculo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Texto:</w:t>
      </w:r>
      <w:r w:rsidRPr="004E5647">
        <w:rPr>
          <w:rFonts w:ascii="Times New Roman" w:hAnsi="Times New Roman"/>
          <w:sz w:val="20"/>
        </w:rPr>
        <w:t xml:space="preserve"> A. Branco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Encenação:</w:t>
      </w:r>
      <w:r w:rsidRPr="004E5647">
        <w:rPr>
          <w:rFonts w:ascii="Times New Roman" w:hAnsi="Times New Roman"/>
          <w:sz w:val="20"/>
        </w:rPr>
        <w:t xml:space="preserve"> Nuno Correia Pinto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Dramaturgia:</w:t>
      </w:r>
      <w:r w:rsidRPr="004E5647">
        <w:rPr>
          <w:rFonts w:ascii="Times New Roman" w:hAnsi="Times New Roman"/>
          <w:sz w:val="20"/>
        </w:rPr>
        <w:t xml:space="preserve"> Manuel Sanches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Construção de Marionetas:</w:t>
      </w:r>
      <w:r w:rsidRPr="004E5647">
        <w:rPr>
          <w:rFonts w:ascii="Times New Roman" w:hAnsi="Times New Roman"/>
          <w:sz w:val="20"/>
        </w:rPr>
        <w:t xml:space="preserve"> Teatro e Marionetas de Mandrágora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Cenografia e Figurinos:</w:t>
      </w:r>
      <w:r w:rsidRPr="004E5647">
        <w:rPr>
          <w:rFonts w:ascii="Times New Roman" w:hAnsi="Times New Roman"/>
          <w:sz w:val="20"/>
        </w:rPr>
        <w:t xml:space="preserve"> Nuno Correia Pinto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Música:</w:t>
      </w:r>
      <w:r w:rsidRPr="004E5647">
        <w:rPr>
          <w:rFonts w:ascii="Times New Roman" w:hAnsi="Times New Roman"/>
          <w:sz w:val="20"/>
        </w:rPr>
        <w:t xml:space="preserve"> Samuel Matias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Vídeo:</w:t>
      </w:r>
      <w:r w:rsidRPr="004E5647">
        <w:rPr>
          <w:rFonts w:ascii="Times New Roman" w:hAnsi="Times New Roman"/>
          <w:sz w:val="20"/>
        </w:rPr>
        <w:t xml:space="preserve"> Ricardo </w:t>
      </w:r>
      <w:proofErr w:type="spellStart"/>
      <w:r w:rsidRPr="004E5647">
        <w:rPr>
          <w:rFonts w:ascii="Times New Roman" w:hAnsi="Times New Roman"/>
          <w:sz w:val="20"/>
        </w:rPr>
        <w:t>Pinela</w:t>
      </w:r>
      <w:proofErr w:type="spellEnd"/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Actores no Vídeo:</w:t>
      </w:r>
      <w:r w:rsidRPr="004E5647">
        <w:rPr>
          <w:rFonts w:ascii="Times New Roman" w:hAnsi="Times New Roman"/>
          <w:sz w:val="20"/>
        </w:rPr>
        <w:t xml:space="preserve"> Alexandra Diogo, Madalena Machado e Miguel Viana da Silva</w:t>
      </w:r>
    </w:p>
    <w:p w:rsidR="002A3E55" w:rsidRPr="004E5647" w:rsidRDefault="002A3E55" w:rsidP="004E5647">
      <w:pPr>
        <w:spacing w:line="276" w:lineRule="auto"/>
        <w:jc w:val="center"/>
        <w:rPr>
          <w:rFonts w:ascii="Times New Roman" w:hAnsi="Times New Roman"/>
          <w:sz w:val="20"/>
        </w:rPr>
      </w:pPr>
      <w:proofErr w:type="spellStart"/>
      <w:r w:rsidRPr="004E5647">
        <w:rPr>
          <w:rFonts w:ascii="Times New Roman" w:hAnsi="Times New Roman"/>
          <w:b/>
          <w:sz w:val="20"/>
        </w:rPr>
        <w:t>Voz-off</w:t>
      </w:r>
      <w:proofErr w:type="spellEnd"/>
      <w:r w:rsidRPr="004E5647">
        <w:rPr>
          <w:rFonts w:ascii="Times New Roman" w:hAnsi="Times New Roman"/>
          <w:b/>
          <w:sz w:val="20"/>
        </w:rPr>
        <w:t xml:space="preserve">: </w:t>
      </w:r>
      <w:r w:rsidRPr="004E5647">
        <w:rPr>
          <w:rFonts w:ascii="Times New Roman" w:hAnsi="Times New Roman"/>
          <w:sz w:val="20"/>
        </w:rPr>
        <w:t>João Costa Dias, Paula Borges e Isabel Leonor (Técnica)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Desenho de Luz e Direcção Técnica:</w:t>
      </w:r>
      <w:r w:rsidRPr="004E5647">
        <w:rPr>
          <w:rFonts w:ascii="Times New Roman" w:hAnsi="Times New Roman"/>
          <w:sz w:val="20"/>
        </w:rPr>
        <w:t xml:space="preserve"> André </w:t>
      </w:r>
      <w:proofErr w:type="spellStart"/>
      <w:r w:rsidRPr="004E5647">
        <w:rPr>
          <w:rFonts w:ascii="Times New Roman" w:hAnsi="Times New Roman"/>
          <w:sz w:val="20"/>
        </w:rPr>
        <w:t>Rabaça</w:t>
      </w:r>
      <w:proofErr w:type="spellEnd"/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Técnico Auxiliar:</w:t>
      </w:r>
      <w:r w:rsidRPr="004E5647">
        <w:rPr>
          <w:rFonts w:ascii="Times New Roman" w:hAnsi="Times New Roman"/>
          <w:sz w:val="20"/>
        </w:rPr>
        <w:t xml:space="preserve"> Pedro </w:t>
      </w:r>
      <w:proofErr w:type="gramStart"/>
      <w:r w:rsidRPr="004E5647">
        <w:rPr>
          <w:rFonts w:ascii="Times New Roman" w:hAnsi="Times New Roman"/>
          <w:sz w:val="20"/>
        </w:rPr>
        <w:t>Tomé</w:t>
      </w:r>
      <w:proofErr w:type="gramEnd"/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Montagem:</w:t>
      </w:r>
      <w:r w:rsidRPr="004E5647">
        <w:rPr>
          <w:rFonts w:ascii="Times New Roman" w:hAnsi="Times New Roman"/>
          <w:sz w:val="20"/>
        </w:rPr>
        <w:t xml:space="preserve"> André </w:t>
      </w:r>
      <w:proofErr w:type="spellStart"/>
      <w:r w:rsidRPr="004E5647">
        <w:rPr>
          <w:rFonts w:ascii="Times New Roman" w:hAnsi="Times New Roman"/>
          <w:sz w:val="20"/>
        </w:rPr>
        <w:t>Rabaça</w:t>
      </w:r>
      <w:proofErr w:type="spellEnd"/>
      <w:r w:rsidRPr="004E5647">
        <w:rPr>
          <w:rFonts w:ascii="Times New Roman" w:hAnsi="Times New Roman"/>
          <w:sz w:val="20"/>
        </w:rPr>
        <w:t xml:space="preserve"> e Pedro </w:t>
      </w:r>
      <w:proofErr w:type="gramStart"/>
      <w:r w:rsidRPr="004E5647">
        <w:rPr>
          <w:rFonts w:ascii="Times New Roman" w:hAnsi="Times New Roman"/>
          <w:sz w:val="20"/>
        </w:rPr>
        <w:t>Tomé</w:t>
      </w:r>
      <w:proofErr w:type="gramEnd"/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Imagem Gráfica:</w:t>
      </w:r>
      <w:r w:rsidRPr="004E5647">
        <w:rPr>
          <w:rFonts w:ascii="Times New Roman" w:hAnsi="Times New Roman"/>
          <w:sz w:val="20"/>
        </w:rPr>
        <w:t xml:space="preserve"> André </w:t>
      </w:r>
      <w:proofErr w:type="spellStart"/>
      <w:r w:rsidRPr="004E5647">
        <w:rPr>
          <w:rFonts w:ascii="Times New Roman" w:hAnsi="Times New Roman"/>
          <w:sz w:val="20"/>
        </w:rPr>
        <w:t>Rabaça</w:t>
      </w:r>
      <w:proofErr w:type="spellEnd"/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Direcção de Produção:</w:t>
      </w:r>
      <w:r w:rsidRPr="004E5647">
        <w:rPr>
          <w:rFonts w:ascii="Times New Roman" w:hAnsi="Times New Roman"/>
          <w:sz w:val="20"/>
        </w:rPr>
        <w:t xml:space="preserve"> Nuno Correia Pinto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Secretária de Direcção e Produção:</w:t>
      </w:r>
      <w:r w:rsidRPr="004E5647">
        <w:rPr>
          <w:rFonts w:ascii="Times New Roman" w:hAnsi="Times New Roman"/>
          <w:sz w:val="20"/>
        </w:rPr>
        <w:t xml:space="preserve"> Cristina Costa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Bilheteira:</w:t>
      </w:r>
      <w:r w:rsidRPr="004E5647">
        <w:rPr>
          <w:rFonts w:ascii="Times New Roman" w:hAnsi="Times New Roman"/>
          <w:sz w:val="20"/>
        </w:rPr>
        <w:t xml:space="preserve"> Paula Malhado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 xml:space="preserve">Actores </w:t>
      </w:r>
      <w:proofErr w:type="spellStart"/>
      <w:r w:rsidRPr="004E5647">
        <w:rPr>
          <w:rFonts w:ascii="Times New Roman" w:hAnsi="Times New Roman"/>
          <w:b/>
          <w:sz w:val="20"/>
        </w:rPr>
        <w:t>Marionetistas</w:t>
      </w:r>
      <w:proofErr w:type="spellEnd"/>
      <w:r w:rsidRPr="004E5647">
        <w:rPr>
          <w:rFonts w:ascii="Times New Roman" w:hAnsi="Times New Roman"/>
          <w:b/>
          <w:sz w:val="20"/>
        </w:rPr>
        <w:t>:</w:t>
      </w:r>
      <w:r w:rsidRPr="004E5647">
        <w:rPr>
          <w:rFonts w:ascii="Times New Roman" w:hAnsi="Times New Roman"/>
          <w:sz w:val="20"/>
        </w:rPr>
        <w:t xml:space="preserve"> Nuno Correia Pinto e Nuno Machado</w:t>
      </w:r>
    </w:p>
    <w:p w:rsidR="00A40CB1" w:rsidRPr="004E5647" w:rsidRDefault="00A40CB1" w:rsidP="004E5647">
      <w:pPr>
        <w:spacing w:line="276" w:lineRule="auto"/>
        <w:jc w:val="center"/>
        <w:rPr>
          <w:rFonts w:ascii="Times New Roman" w:hAnsi="Times New Roman"/>
          <w:sz w:val="20"/>
        </w:rPr>
      </w:pPr>
      <w:r w:rsidRPr="004E5647">
        <w:rPr>
          <w:rFonts w:ascii="Times New Roman" w:hAnsi="Times New Roman"/>
          <w:b/>
          <w:sz w:val="20"/>
        </w:rPr>
        <w:t>Direcção Artística do Chão de Oliva:</w:t>
      </w:r>
      <w:r w:rsidRPr="004E5647">
        <w:rPr>
          <w:rFonts w:ascii="Times New Roman" w:hAnsi="Times New Roman"/>
          <w:sz w:val="20"/>
        </w:rPr>
        <w:t xml:space="preserve"> João de Mello Alvim</w:t>
      </w:r>
    </w:p>
    <w:p w:rsidR="005921D4" w:rsidRDefault="005921D4" w:rsidP="005921D4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03A18" w:rsidRPr="004E5647" w:rsidRDefault="00B03A18" w:rsidP="005921D4">
      <w:pPr>
        <w:spacing w:before="100" w:beforeAutospacing="1" w:after="100" w:afterAutospacing="1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E5647">
        <w:rPr>
          <w:rFonts w:ascii="Times New Roman" w:hAnsi="Times New Roman"/>
          <w:b/>
          <w:bCs/>
          <w:sz w:val="28"/>
          <w:szCs w:val="28"/>
        </w:rPr>
        <w:t>Sinopse:</w:t>
      </w:r>
    </w:p>
    <w:p w:rsidR="00B03A18" w:rsidRPr="005921D4" w:rsidRDefault="005921D4" w:rsidP="005921D4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921D4">
        <w:rPr>
          <w:rFonts w:ascii="Times New Roman" w:hAnsi="Times New Roman"/>
          <w:szCs w:val="24"/>
        </w:rPr>
        <w:t>“</w:t>
      </w:r>
      <w:proofErr w:type="spellStart"/>
      <w:r w:rsidR="00B03A18" w:rsidRPr="005921D4">
        <w:rPr>
          <w:rFonts w:ascii="Times New Roman" w:hAnsi="Times New Roman"/>
          <w:szCs w:val="24"/>
        </w:rPr>
        <w:t>Volley</w:t>
      </w:r>
      <w:proofErr w:type="spellEnd"/>
      <w:r w:rsidRPr="005921D4">
        <w:rPr>
          <w:rFonts w:ascii="Times New Roman" w:hAnsi="Times New Roman"/>
          <w:szCs w:val="24"/>
        </w:rPr>
        <w:t>”</w:t>
      </w:r>
      <w:r w:rsidR="00B03A18" w:rsidRPr="005921D4">
        <w:rPr>
          <w:rFonts w:ascii="Times New Roman" w:hAnsi="Times New Roman"/>
          <w:szCs w:val="24"/>
        </w:rPr>
        <w:t xml:space="preserve"> é uma peça sobre duas pessoas de dois mundos diferentes que se cruzam, num determinado momento das suas vidas, para a concretização do mesmo plano. Cada um com objectivos diferentes. Um final inesperado – ou talvez não.</w:t>
      </w:r>
    </w:p>
    <w:p w:rsidR="00B03A18" w:rsidRPr="005921D4" w:rsidRDefault="00B03A18" w:rsidP="005921D4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921D4">
        <w:rPr>
          <w:rFonts w:ascii="Times New Roman" w:hAnsi="Times New Roman"/>
          <w:szCs w:val="24"/>
        </w:rPr>
        <w:t xml:space="preserve">A desumanização do viver diário e a visceral procura da procura de melhores condições, </w:t>
      </w:r>
      <w:r w:rsidR="002A3E55" w:rsidRPr="005921D4">
        <w:rPr>
          <w:rFonts w:ascii="Times New Roman" w:hAnsi="Times New Roman"/>
          <w:szCs w:val="24"/>
        </w:rPr>
        <w:t xml:space="preserve">pode </w:t>
      </w:r>
      <w:r w:rsidRPr="005921D4">
        <w:rPr>
          <w:rFonts w:ascii="Times New Roman" w:hAnsi="Times New Roman"/>
          <w:szCs w:val="24"/>
        </w:rPr>
        <w:t>levar</w:t>
      </w:r>
      <w:r w:rsidR="0019045B" w:rsidRPr="005921D4">
        <w:rPr>
          <w:rFonts w:ascii="Times New Roman" w:hAnsi="Times New Roman"/>
          <w:szCs w:val="24"/>
        </w:rPr>
        <w:t>-nos</w:t>
      </w:r>
      <w:r w:rsidRPr="005921D4">
        <w:rPr>
          <w:rFonts w:ascii="Times New Roman" w:hAnsi="Times New Roman"/>
          <w:szCs w:val="24"/>
        </w:rPr>
        <w:t xml:space="preserve"> a realizar acções dentro do risco e da transgressão.</w:t>
      </w:r>
    </w:p>
    <w:p w:rsidR="00C4044E" w:rsidRPr="005921D4" w:rsidRDefault="005921D4" w:rsidP="005921D4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5921D4">
        <w:rPr>
          <w:rFonts w:ascii="Times New Roman" w:hAnsi="Times New Roman"/>
          <w:szCs w:val="24"/>
        </w:rPr>
        <w:t>“</w:t>
      </w:r>
      <w:proofErr w:type="spellStart"/>
      <w:r w:rsidR="00B03A18" w:rsidRPr="005921D4">
        <w:rPr>
          <w:rFonts w:ascii="Times New Roman" w:hAnsi="Times New Roman"/>
          <w:szCs w:val="24"/>
        </w:rPr>
        <w:t>Volley</w:t>
      </w:r>
      <w:proofErr w:type="spellEnd"/>
      <w:r w:rsidRPr="005921D4">
        <w:rPr>
          <w:rFonts w:ascii="Times New Roman" w:hAnsi="Times New Roman"/>
          <w:szCs w:val="24"/>
        </w:rPr>
        <w:t>”</w:t>
      </w:r>
      <w:r w:rsidR="00B03A18" w:rsidRPr="005921D4">
        <w:rPr>
          <w:rFonts w:ascii="Times New Roman" w:hAnsi="Times New Roman"/>
          <w:szCs w:val="24"/>
        </w:rPr>
        <w:t xml:space="preserve"> mostra-nos que sem alterar a realidade, podemos ver de outra maneira. Mas será que podemos mudar a nossa r</w:t>
      </w:r>
      <w:r w:rsidR="00F44C27" w:rsidRPr="005921D4">
        <w:rPr>
          <w:rFonts w:ascii="Times New Roman" w:hAnsi="Times New Roman"/>
          <w:szCs w:val="24"/>
        </w:rPr>
        <w:t>ealidade e tudo ficar na mesma?</w:t>
      </w:r>
      <w:r w:rsidR="004E5647" w:rsidRPr="005921D4">
        <w:rPr>
          <w:rFonts w:ascii="Times New Roman" w:hAnsi="Times New Roman"/>
          <w:szCs w:val="24"/>
        </w:rPr>
        <w:t xml:space="preserve"> </w:t>
      </w:r>
    </w:p>
    <w:sectPr w:rsidR="00C4044E" w:rsidRPr="005921D4" w:rsidSect="005921D4">
      <w:pgSz w:w="11906" w:h="16838"/>
      <w:pgMar w:top="851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369A"/>
    <w:rsid w:val="000B3DBC"/>
    <w:rsid w:val="00155564"/>
    <w:rsid w:val="0019045B"/>
    <w:rsid w:val="00224E21"/>
    <w:rsid w:val="002A3E55"/>
    <w:rsid w:val="002F17E3"/>
    <w:rsid w:val="004E5647"/>
    <w:rsid w:val="00582E6F"/>
    <w:rsid w:val="005921D4"/>
    <w:rsid w:val="00614EE9"/>
    <w:rsid w:val="0064210F"/>
    <w:rsid w:val="0064369A"/>
    <w:rsid w:val="0077048A"/>
    <w:rsid w:val="008E7C0F"/>
    <w:rsid w:val="00A40CB1"/>
    <w:rsid w:val="00B03A18"/>
    <w:rsid w:val="00C243C2"/>
    <w:rsid w:val="00C4044E"/>
    <w:rsid w:val="00D07B4E"/>
    <w:rsid w:val="00E26C0C"/>
    <w:rsid w:val="00EF207C"/>
    <w:rsid w:val="00F44C27"/>
    <w:rsid w:val="00FD1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69A"/>
    <w:pPr>
      <w:spacing w:after="0" w:line="240" w:lineRule="auto"/>
    </w:pPr>
    <w:rPr>
      <w:rFonts w:ascii="Times" w:eastAsia="Times" w:hAnsi="Times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2A3E55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A3E55"/>
    <w:rPr>
      <w:rFonts w:ascii="Tahoma" w:eastAsia="Times" w:hAnsi="Tahoma" w:cs="Tahoma"/>
      <w:sz w:val="16"/>
      <w:szCs w:val="16"/>
      <w:lang w:eastAsia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7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296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Chao de Oliva</dc:creator>
  <cp:keywords/>
  <dc:description/>
  <cp:lastModifiedBy>Nuno Pinto</cp:lastModifiedBy>
  <cp:revision>14</cp:revision>
  <cp:lastPrinted>2012-10-18T13:31:00Z</cp:lastPrinted>
  <dcterms:created xsi:type="dcterms:W3CDTF">2012-09-24T10:28:00Z</dcterms:created>
  <dcterms:modified xsi:type="dcterms:W3CDTF">2013-02-21T15:35:00Z</dcterms:modified>
</cp:coreProperties>
</file>